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41320" w14:textId="77777777" w:rsidR="009534DA" w:rsidRDefault="00357AD2" w:rsidP="005A7AA2">
      <w:pPr>
        <w:rPr>
          <w:rFonts w:asciiTheme="majorHAnsi" w:hAnsiTheme="majorHAnsi" w:cstheme="majorHAnsi"/>
          <w:b/>
          <w:sz w:val="22"/>
        </w:rPr>
      </w:pPr>
      <w:bookmarkStart w:id="0" w:name="_Hlk5953405"/>
      <w:r w:rsidRPr="00366A36">
        <w:rPr>
          <w:rFonts w:asciiTheme="majorHAnsi" w:hAnsiTheme="majorHAnsi" w:cstheme="majorHAnsi"/>
          <w:b/>
          <w:sz w:val="22"/>
        </w:rPr>
        <w:t>INFORMATIVA RESA AI SENSI D</w:t>
      </w:r>
      <w:r w:rsidR="00306838">
        <w:rPr>
          <w:rFonts w:asciiTheme="majorHAnsi" w:hAnsiTheme="majorHAnsi" w:cstheme="majorHAnsi"/>
          <w:b/>
          <w:sz w:val="22"/>
        </w:rPr>
        <w:t xml:space="preserve">EGLI </w:t>
      </w:r>
      <w:r w:rsidRPr="00366A36">
        <w:rPr>
          <w:rFonts w:asciiTheme="majorHAnsi" w:hAnsiTheme="majorHAnsi" w:cstheme="majorHAnsi"/>
          <w:b/>
          <w:sz w:val="22"/>
        </w:rPr>
        <w:t>ARTICOL</w:t>
      </w:r>
      <w:r w:rsidR="00306838">
        <w:rPr>
          <w:rFonts w:asciiTheme="majorHAnsi" w:hAnsiTheme="majorHAnsi" w:cstheme="majorHAnsi"/>
          <w:b/>
          <w:sz w:val="22"/>
        </w:rPr>
        <w:t>I</w:t>
      </w:r>
      <w:r w:rsidRPr="00366A36">
        <w:rPr>
          <w:rFonts w:asciiTheme="majorHAnsi" w:hAnsiTheme="majorHAnsi" w:cstheme="majorHAnsi"/>
          <w:b/>
          <w:sz w:val="22"/>
        </w:rPr>
        <w:t xml:space="preserve"> 13 </w:t>
      </w:r>
      <w:r w:rsidR="00306838">
        <w:rPr>
          <w:rFonts w:asciiTheme="majorHAnsi" w:hAnsiTheme="majorHAnsi" w:cstheme="majorHAnsi"/>
          <w:b/>
          <w:sz w:val="22"/>
        </w:rPr>
        <w:t xml:space="preserve">E 14 </w:t>
      </w:r>
      <w:r w:rsidRPr="00366A36">
        <w:rPr>
          <w:rFonts w:asciiTheme="majorHAnsi" w:hAnsiTheme="majorHAnsi" w:cstheme="majorHAnsi"/>
          <w:b/>
          <w:sz w:val="22"/>
        </w:rPr>
        <w:t xml:space="preserve">DEL REGOLAMENTO </w:t>
      </w:r>
      <w:r w:rsidR="00306838">
        <w:rPr>
          <w:rFonts w:asciiTheme="majorHAnsi" w:hAnsiTheme="majorHAnsi" w:cstheme="majorHAnsi"/>
          <w:b/>
          <w:sz w:val="22"/>
        </w:rPr>
        <w:t>UE</w:t>
      </w:r>
      <w:r w:rsidRPr="00366A36">
        <w:rPr>
          <w:rFonts w:asciiTheme="majorHAnsi" w:hAnsiTheme="majorHAnsi" w:cstheme="majorHAnsi"/>
          <w:b/>
          <w:sz w:val="22"/>
        </w:rPr>
        <w:t xml:space="preserve"> N. 2016/679</w:t>
      </w:r>
    </w:p>
    <w:p w14:paraId="1FAE95D5" w14:textId="37495243" w:rsidR="00AF39AA" w:rsidRPr="00366A36" w:rsidRDefault="00AF39AA" w:rsidP="005A7AA2">
      <w:pPr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b/>
          <w:sz w:val="22"/>
        </w:rPr>
        <w:t xml:space="preserve">SERVIZIO DI </w:t>
      </w:r>
      <w:r w:rsidR="00E17DF2">
        <w:rPr>
          <w:rFonts w:asciiTheme="majorHAnsi" w:hAnsiTheme="majorHAnsi" w:cstheme="majorHAnsi"/>
          <w:b/>
          <w:sz w:val="22"/>
        </w:rPr>
        <w:t>SERVIZI A DOMANDA INDIVIDUALE (Utilizzo impianti sportivi</w:t>
      </w:r>
      <w:r w:rsidR="005A7AA2">
        <w:rPr>
          <w:rFonts w:asciiTheme="majorHAnsi" w:hAnsiTheme="majorHAnsi" w:cstheme="majorHAnsi"/>
          <w:b/>
          <w:sz w:val="22"/>
        </w:rPr>
        <w:t>, trasporto scolastico, parcheggi a pagamento, ecc.</w:t>
      </w:r>
      <w:r w:rsidR="00E17DF2">
        <w:rPr>
          <w:rFonts w:asciiTheme="majorHAnsi" w:hAnsiTheme="majorHAnsi" w:cstheme="majorHAnsi"/>
          <w:b/>
          <w:sz w:val="22"/>
        </w:rPr>
        <w:t>)</w:t>
      </w:r>
    </w:p>
    <w:p w14:paraId="7814DFBC" w14:textId="77777777" w:rsidR="005A7AA2" w:rsidRDefault="005A7AA2" w:rsidP="005A7AA2">
      <w:pPr>
        <w:spacing w:after="0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Il Regolamento Europeo UE/2016/679 (di seguito “Regolamento”) stabilisce norme relative alla protezione delle persone fisiche con riguardo al trattamento dei dati personali, nonché norme relative alla libera circolazione di tali dati.</w:t>
      </w:r>
    </w:p>
    <w:p w14:paraId="53D82828" w14:textId="77777777" w:rsidR="005A7AA2" w:rsidRDefault="005A7AA2" w:rsidP="005A7AA2">
      <w:pPr>
        <w:spacing w:after="0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Il Comune di Claino con Osteno, in qualità di Titolare del trattamento, si impegna a trattare i Suoi dati personali secondo i principi di correttezza, liceità ed esattezza, nonché di minimizzazione e limitazione del trattamento e della conservazione, ai sensi dell’articolo 5 del Regolamento, tutelando la Sua riservatezza e i Suoi diritti in conformità alla normativa vigente.</w:t>
      </w:r>
    </w:p>
    <w:p w14:paraId="26895FEC" w14:textId="77777777" w:rsidR="005A7AA2" w:rsidRDefault="005A7AA2" w:rsidP="005A7AA2">
      <w:pPr>
        <w:jc w:val="both"/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sz w:val="22"/>
        </w:rPr>
        <w:t>Inoltre, in osservanza al principio di trasparenza, l’Ente Le fornisce le informazioni richieste dagli artt. 13 e 14 del Regolamento.</w:t>
      </w:r>
    </w:p>
    <w:p w14:paraId="674205F9" w14:textId="196DED4E" w:rsidR="00357AD2" w:rsidRPr="00366A36" w:rsidRDefault="00357AD2" w:rsidP="00357AD2">
      <w:pPr>
        <w:pStyle w:val="Titolo2"/>
        <w:keepLines/>
        <w:numPr>
          <w:ilvl w:val="0"/>
          <w:numId w:val="6"/>
        </w:numPr>
        <w:spacing w:before="40" w:after="160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366A36">
        <w:rPr>
          <w:rFonts w:asciiTheme="majorHAnsi" w:hAnsiTheme="majorHAnsi" w:cstheme="majorHAnsi"/>
          <w:sz w:val="22"/>
          <w:szCs w:val="22"/>
        </w:rPr>
        <w:t>Identità e dati di contatto del Titolare del Trattamento</w:t>
      </w:r>
      <w:r w:rsidR="00AE27C8">
        <w:rPr>
          <w:rFonts w:asciiTheme="majorHAnsi" w:hAnsiTheme="majorHAnsi" w:cstheme="majorHAnsi"/>
          <w:sz w:val="22"/>
        </w:rPr>
        <w:t xml:space="preserve"> e del Responsabile della Protezione dei dati</w:t>
      </w:r>
      <w:bookmarkStart w:id="1" w:name="_GoBack"/>
      <w:bookmarkEnd w:id="1"/>
    </w:p>
    <w:p w14:paraId="74B54854" w14:textId="27DE8A51" w:rsidR="00E54175" w:rsidRDefault="00E54175" w:rsidP="00E54175">
      <w:pPr>
        <w:pStyle w:val="Paragrafoelenco"/>
        <w:ind w:left="360"/>
        <w:jc w:val="both"/>
        <w:rPr>
          <w:rFonts w:asciiTheme="majorHAnsi" w:eastAsia="Times New Roman" w:hAnsiTheme="majorHAnsi" w:cstheme="majorHAnsi"/>
          <w:color w:val="000000"/>
          <w:sz w:val="22"/>
          <w:lang w:eastAsia="it-IT"/>
        </w:rPr>
      </w:pPr>
      <w:r w:rsidRPr="00E54175">
        <w:rPr>
          <w:rFonts w:asciiTheme="majorHAnsi" w:hAnsiTheme="majorHAnsi" w:cstheme="majorHAnsi"/>
          <w:sz w:val="22"/>
        </w:rPr>
        <w:t>Titolare del Trattamento è il Comune Di Claino con Osteno</w:t>
      </w:r>
      <w:r w:rsidRPr="00E54175">
        <w:rPr>
          <w:rFonts w:asciiTheme="majorHAnsi" w:eastAsia="Times New Roman" w:hAnsiTheme="majorHAnsi" w:cstheme="majorHAnsi"/>
          <w:color w:val="000000"/>
          <w:sz w:val="22"/>
          <w:lang w:eastAsia="it-IT"/>
        </w:rPr>
        <w:t xml:space="preserve">, con sede in Claino con </w:t>
      </w:r>
      <w:proofErr w:type="gramStart"/>
      <w:r w:rsidRPr="00E54175">
        <w:rPr>
          <w:rFonts w:asciiTheme="majorHAnsi" w:eastAsia="Times New Roman" w:hAnsiTheme="majorHAnsi" w:cstheme="majorHAnsi"/>
          <w:color w:val="000000"/>
          <w:sz w:val="22"/>
          <w:lang w:eastAsia="it-IT"/>
        </w:rPr>
        <w:t>Osteno,in</w:t>
      </w:r>
      <w:proofErr w:type="gramEnd"/>
      <w:r w:rsidRPr="00E54175">
        <w:rPr>
          <w:rFonts w:asciiTheme="majorHAnsi" w:eastAsia="Times New Roman" w:hAnsiTheme="majorHAnsi" w:cstheme="majorHAnsi"/>
          <w:color w:val="000000"/>
          <w:sz w:val="22"/>
          <w:lang w:eastAsia="it-IT"/>
        </w:rPr>
        <w:t xml:space="preserve"> persona del legale rappresentante (Sindaco in carica), tel.034465111, e-mail info@comune.clainoconosteno.co.it, pec </w:t>
      </w:r>
      <w:hyperlink r:id="rId5" w:history="1">
        <w:r w:rsidRPr="00B45157">
          <w:rPr>
            <w:rStyle w:val="Collegamentoipertestuale"/>
            <w:rFonts w:asciiTheme="majorHAnsi" w:eastAsia="Times New Roman" w:hAnsiTheme="majorHAnsi" w:cstheme="majorHAnsi"/>
            <w:sz w:val="22"/>
            <w:lang w:eastAsia="it-IT"/>
          </w:rPr>
          <w:t>comune.clainoconosteno@pec.regione.lombardia.it</w:t>
        </w:r>
      </w:hyperlink>
      <w:r w:rsidRPr="00E54175">
        <w:rPr>
          <w:rFonts w:asciiTheme="majorHAnsi" w:eastAsia="Times New Roman" w:hAnsiTheme="majorHAnsi" w:cstheme="majorHAnsi"/>
          <w:color w:val="000000"/>
          <w:sz w:val="22"/>
          <w:lang w:eastAsia="it-IT"/>
        </w:rPr>
        <w:t>.</w:t>
      </w:r>
    </w:p>
    <w:p w14:paraId="2A81AC33" w14:textId="77777777" w:rsidR="00E54175" w:rsidRPr="00E54175" w:rsidRDefault="00E54175" w:rsidP="00E54175">
      <w:pPr>
        <w:pStyle w:val="Paragrafoelenco"/>
        <w:ind w:left="360"/>
        <w:jc w:val="both"/>
        <w:rPr>
          <w:rStyle w:val="Collegamentoipertestuale"/>
          <w:rFonts w:asciiTheme="majorHAnsi" w:eastAsia="Times New Roman" w:hAnsiTheme="majorHAnsi" w:cstheme="majorHAnsi"/>
          <w:color w:val="auto"/>
          <w:sz w:val="22"/>
          <w:u w:val="none"/>
          <w:lang w:eastAsia="it-IT"/>
        </w:rPr>
      </w:pPr>
    </w:p>
    <w:p w14:paraId="69A4B7BF" w14:textId="1F6D130E" w:rsidR="00E54175" w:rsidRDefault="00E54175" w:rsidP="00E54175">
      <w:pPr>
        <w:pStyle w:val="Paragrafoelenco"/>
        <w:spacing w:before="252"/>
        <w:ind w:left="360"/>
        <w:rPr>
          <w:rFonts w:asciiTheme="majorHAnsi" w:eastAsia="Calibri" w:hAnsiTheme="majorHAnsi" w:cstheme="majorHAnsi"/>
          <w:bCs/>
          <w:spacing w:val="-4"/>
          <w:sz w:val="22"/>
          <w:u w:val="single"/>
        </w:rPr>
      </w:pPr>
      <w:r w:rsidRPr="00E54175">
        <w:rPr>
          <w:rFonts w:asciiTheme="majorHAnsi" w:hAnsiTheme="majorHAnsi" w:cstheme="majorHAnsi"/>
          <w:sz w:val="22"/>
        </w:rPr>
        <w:t xml:space="preserve">Responsabile della protezione dei dati è la società </w:t>
      </w:r>
      <w:r w:rsidRPr="00E54175">
        <w:rPr>
          <w:rFonts w:asciiTheme="majorHAnsi" w:eastAsia="Calibri" w:hAnsiTheme="majorHAnsi" w:cstheme="majorHAnsi"/>
          <w:bCs/>
          <w:color w:val="000000"/>
          <w:spacing w:val="-2"/>
          <w:sz w:val="22"/>
        </w:rPr>
        <w:t>FRAR</w:t>
      </w:r>
      <w:r w:rsidRPr="00E54175">
        <w:rPr>
          <w:rFonts w:asciiTheme="majorHAnsi" w:eastAsia="Calibri" w:hAnsiTheme="majorHAnsi" w:cstheme="majorHAnsi"/>
          <w:bCs/>
          <w:spacing w:val="-2"/>
          <w:sz w:val="22"/>
        </w:rPr>
        <w:t xml:space="preserve">EG S.R.L., </w:t>
      </w:r>
      <w:r w:rsidRPr="00E54175">
        <w:rPr>
          <w:rFonts w:asciiTheme="majorHAnsi" w:eastAsia="Calibri" w:hAnsiTheme="majorHAnsi" w:cstheme="majorHAnsi"/>
          <w:bCs/>
          <w:spacing w:val="-4"/>
          <w:sz w:val="22"/>
        </w:rPr>
        <w:t xml:space="preserve">P.IVA: </w:t>
      </w:r>
      <w:r w:rsidRPr="00E54175">
        <w:rPr>
          <w:rFonts w:asciiTheme="majorHAnsi" w:eastAsia="Calibri" w:hAnsiTheme="majorHAnsi" w:cstheme="majorHAnsi"/>
          <w:bCs/>
          <w:sz w:val="22"/>
        </w:rPr>
        <w:t xml:space="preserve">11157810158, Stato: Italia, </w:t>
      </w:r>
      <w:r w:rsidRPr="00E54175">
        <w:rPr>
          <w:rFonts w:asciiTheme="majorHAnsi" w:eastAsia="Calibri" w:hAnsiTheme="majorHAnsi" w:cstheme="majorHAnsi"/>
          <w:bCs/>
          <w:spacing w:val="-16"/>
          <w:sz w:val="22"/>
        </w:rPr>
        <w:t xml:space="preserve">Provincia: </w:t>
      </w:r>
      <w:r w:rsidRPr="00E54175">
        <w:rPr>
          <w:rFonts w:asciiTheme="majorHAnsi" w:eastAsia="Calibri" w:hAnsiTheme="majorHAnsi" w:cstheme="majorHAnsi"/>
          <w:bCs/>
          <w:spacing w:val="-14"/>
          <w:sz w:val="22"/>
        </w:rPr>
        <w:t xml:space="preserve">Milano,  </w:t>
      </w:r>
      <w:r w:rsidRPr="00E54175">
        <w:rPr>
          <w:rFonts w:asciiTheme="majorHAnsi" w:eastAsia="Calibri" w:hAnsiTheme="majorHAnsi" w:cstheme="majorHAnsi"/>
          <w:bCs/>
          <w:spacing w:val="-2"/>
          <w:sz w:val="22"/>
        </w:rPr>
        <w:t xml:space="preserve">Comune: Milano, CAP: 20159, </w:t>
      </w:r>
      <w:r w:rsidRPr="00E54175">
        <w:rPr>
          <w:rFonts w:asciiTheme="majorHAnsi" w:eastAsia="Calibri" w:hAnsiTheme="majorHAnsi" w:cstheme="majorHAnsi"/>
          <w:bCs/>
          <w:spacing w:val="-14"/>
          <w:sz w:val="22"/>
        </w:rPr>
        <w:t xml:space="preserve">Indirizzo: </w:t>
      </w:r>
      <w:r w:rsidRPr="00E54175">
        <w:rPr>
          <w:rFonts w:asciiTheme="majorHAnsi" w:eastAsia="Calibri" w:hAnsiTheme="majorHAnsi" w:cstheme="majorHAnsi"/>
          <w:bCs/>
          <w:spacing w:val="-2"/>
          <w:sz w:val="22"/>
        </w:rPr>
        <w:t xml:space="preserve">Viale Jenner 38, </w:t>
      </w:r>
      <w:r w:rsidRPr="00E54175">
        <w:rPr>
          <w:rFonts w:asciiTheme="majorHAnsi" w:eastAsia="Calibri" w:hAnsiTheme="majorHAnsi" w:cstheme="majorHAnsi"/>
          <w:bCs/>
          <w:spacing w:val="-8"/>
          <w:sz w:val="22"/>
        </w:rPr>
        <w:t xml:space="preserve">Telefono: </w:t>
      </w:r>
      <w:r w:rsidRPr="00E54175">
        <w:rPr>
          <w:rFonts w:asciiTheme="majorHAnsi" w:eastAsia="Calibri" w:hAnsiTheme="majorHAnsi" w:cstheme="majorHAnsi"/>
          <w:bCs/>
          <w:sz w:val="22"/>
        </w:rPr>
        <w:t xml:space="preserve">0269010030, </w:t>
      </w:r>
      <w:r w:rsidRPr="00E54175">
        <w:rPr>
          <w:rFonts w:asciiTheme="majorHAnsi" w:eastAsia="Calibri" w:hAnsiTheme="majorHAnsi" w:cstheme="majorHAnsi"/>
          <w:bCs/>
          <w:spacing w:val="-2"/>
          <w:sz w:val="22"/>
        </w:rPr>
        <w:t xml:space="preserve">E-mail: </w:t>
      </w:r>
      <w:hyperlink r:id="rId6" w:history="1">
        <w:r w:rsidRPr="00E54175">
          <w:rPr>
            <w:rStyle w:val="Collegamentoipertestuale"/>
            <w:rFonts w:asciiTheme="majorHAnsi" w:eastAsia="Calibri" w:hAnsiTheme="majorHAnsi" w:cstheme="majorHAnsi"/>
            <w:bCs/>
            <w:color w:val="auto"/>
            <w:spacing w:val="-6"/>
            <w:sz w:val="22"/>
          </w:rPr>
          <w:t>info@frareg.com</w:t>
        </w:r>
      </w:hyperlink>
      <w:r w:rsidRPr="00E54175">
        <w:rPr>
          <w:rFonts w:asciiTheme="majorHAnsi" w:eastAsia="Calibri" w:hAnsiTheme="majorHAnsi" w:cstheme="majorHAnsi"/>
          <w:bCs/>
          <w:spacing w:val="-6"/>
          <w:sz w:val="22"/>
          <w:u w:val="single"/>
        </w:rPr>
        <w:t xml:space="preserve">, </w:t>
      </w:r>
      <w:r w:rsidRPr="00E54175">
        <w:rPr>
          <w:rFonts w:asciiTheme="majorHAnsi" w:eastAsia="Calibri" w:hAnsiTheme="majorHAnsi" w:cstheme="majorHAnsi"/>
          <w:bCs/>
          <w:spacing w:val="2"/>
          <w:sz w:val="22"/>
        </w:rPr>
        <w:t xml:space="preserve">PEC: </w:t>
      </w:r>
      <w:hyperlink r:id="rId7" w:history="1">
        <w:r w:rsidRPr="00E54175">
          <w:rPr>
            <w:rStyle w:val="Collegamentoipertestuale"/>
            <w:rFonts w:asciiTheme="majorHAnsi" w:eastAsia="Calibri" w:hAnsiTheme="majorHAnsi" w:cstheme="majorHAnsi"/>
            <w:bCs/>
            <w:color w:val="auto"/>
            <w:spacing w:val="-4"/>
            <w:sz w:val="22"/>
          </w:rPr>
          <w:t>frareg@legalmail.it</w:t>
        </w:r>
      </w:hyperlink>
      <w:r w:rsidRPr="00E54175">
        <w:rPr>
          <w:rFonts w:asciiTheme="majorHAnsi" w:hAnsiTheme="majorHAnsi" w:cstheme="majorHAnsi"/>
          <w:sz w:val="22"/>
        </w:rPr>
        <w:t xml:space="preserve">; </w:t>
      </w:r>
      <w:r w:rsidRPr="00E54175">
        <w:rPr>
          <w:rFonts w:asciiTheme="majorHAnsi" w:eastAsia="Calibri" w:hAnsiTheme="majorHAnsi" w:cstheme="majorHAnsi"/>
          <w:bCs/>
          <w:spacing w:val="2"/>
          <w:sz w:val="22"/>
        </w:rPr>
        <w:t xml:space="preserve">Soggetto individuato quale referente per il Titolare/Responsabile: </w:t>
      </w:r>
      <w:r w:rsidRPr="00E54175">
        <w:rPr>
          <w:rFonts w:asciiTheme="majorHAnsi" w:eastAsia="Calibri" w:hAnsiTheme="majorHAnsi" w:cstheme="majorHAnsi"/>
          <w:bCs/>
          <w:spacing w:val="-6"/>
          <w:sz w:val="22"/>
        </w:rPr>
        <w:t xml:space="preserve">Cognome: Barbosa, </w:t>
      </w:r>
      <w:r w:rsidRPr="00E54175">
        <w:rPr>
          <w:rFonts w:asciiTheme="majorHAnsi" w:eastAsia="Calibri" w:hAnsiTheme="majorHAnsi" w:cstheme="majorHAnsi"/>
          <w:bCs/>
          <w:spacing w:val="-10"/>
          <w:sz w:val="22"/>
        </w:rPr>
        <w:t xml:space="preserve">Nome: </w:t>
      </w:r>
      <w:r w:rsidRPr="00E54175">
        <w:rPr>
          <w:rFonts w:asciiTheme="majorHAnsi" w:eastAsia="Calibri" w:hAnsiTheme="majorHAnsi" w:cstheme="majorHAnsi"/>
          <w:bCs/>
          <w:spacing w:val="-4"/>
          <w:sz w:val="22"/>
        </w:rPr>
        <w:t xml:space="preserve">Stéphane Jean-Michel, </w:t>
      </w:r>
      <w:r w:rsidRPr="00E54175">
        <w:rPr>
          <w:rFonts w:asciiTheme="majorHAnsi" w:eastAsia="Calibri" w:hAnsiTheme="majorHAnsi" w:cstheme="majorHAnsi"/>
          <w:bCs/>
          <w:spacing w:val="18"/>
          <w:sz w:val="22"/>
        </w:rPr>
        <w:t xml:space="preserve">Dati di contatto: </w:t>
      </w:r>
      <w:r w:rsidRPr="00E54175">
        <w:rPr>
          <w:rFonts w:asciiTheme="majorHAnsi" w:eastAsia="Calibri" w:hAnsiTheme="majorHAnsi" w:cstheme="majorHAnsi"/>
          <w:bCs/>
          <w:sz w:val="22"/>
        </w:rPr>
        <w:t xml:space="preserve">Telefono: 0269010030, </w:t>
      </w:r>
      <w:hyperlink r:id="rId8">
        <w:r w:rsidRPr="00E54175">
          <w:rPr>
            <w:rFonts w:asciiTheme="majorHAnsi" w:eastAsia="Calibri" w:hAnsiTheme="majorHAnsi" w:cstheme="majorHAnsi"/>
            <w:bCs/>
            <w:spacing w:val="4"/>
            <w:sz w:val="22"/>
            <w:u w:val="single"/>
          </w:rPr>
          <w:t>E-mail: dpo@frareg.com</w:t>
        </w:r>
      </w:hyperlink>
      <w:r w:rsidRPr="00E54175">
        <w:rPr>
          <w:rFonts w:asciiTheme="majorHAnsi" w:eastAsia="Calibri" w:hAnsiTheme="majorHAnsi" w:cstheme="majorHAnsi"/>
          <w:bCs/>
          <w:spacing w:val="4"/>
          <w:sz w:val="22"/>
        </w:rPr>
        <w:t xml:space="preserve">, </w:t>
      </w:r>
      <w:r w:rsidRPr="00E54175">
        <w:rPr>
          <w:rFonts w:asciiTheme="majorHAnsi" w:eastAsia="Calibri" w:hAnsiTheme="majorHAnsi" w:cstheme="majorHAnsi"/>
          <w:bCs/>
          <w:spacing w:val="2"/>
          <w:sz w:val="22"/>
        </w:rPr>
        <w:t xml:space="preserve">PEC: </w:t>
      </w:r>
      <w:hyperlink r:id="rId9">
        <w:r w:rsidRPr="00E54175">
          <w:rPr>
            <w:rFonts w:asciiTheme="majorHAnsi" w:eastAsia="Calibri" w:hAnsiTheme="majorHAnsi" w:cstheme="majorHAnsi"/>
            <w:bCs/>
            <w:spacing w:val="-4"/>
            <w:sz w:val="22"/>
            <w:u w:val="single"/>
          </w:rPr>
          <w:t>frareg@legalmail.it</w:t>
        </w:r>
      </w:hyperlink>
      <w:r w:rsidRPr="00E54175">
        <w:rPr>
          <w:rFonts w:asciiTheme="majorHAnsi" w:eastAsia="Calibri" w:hAnsiTheme="majorHAnsi" w:cstheme="majorHAnsi"/>
          <w:bCs/>
          <w:spacing w:val="-4"/>
          <w:sz w:val="22"/>
          <w:u w:val="single"/>
        </w:rPr>
        <w:t>.</w:t>
      </w:r>
    </w:p>
    <w:p w14:paraId="3680BA75" w14:textId="77777777" w:rsidR="00E54175" w:rsidRPr="00E54175" w:rsidRDefault="00E54175" w:rsidP="00E54175">
      <w:pPr>
        <w:pStyle w:val="Paragrafoelenco"/>
        <w:spacing w:before="252"/>
        <w:ind w:left="360"/>
        <w:rPr>
          <w:rFonts w:asciiTheme="majorHAnsi" w:hAnsiTheme="majorHAnsi" w:cstheme="majorHAnsi"/>
          <w:sz w:val="22"/>
        </w:rPr>
      </w:pPr>
    </w:p>
    <w:p w14:paraId="41C1DBB5" w14:textId="77777777" w:rsidR="00A52E80" w:rsidRPr="00A52E80" w:rsidRDefault="00A52E80" w:rsidP="00366A36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/>
          <w:i/>
          <w:sz w:val="22"/>
        </w:rPr>
        <w:t>Fonte dei dati personali</w:t>
      </w:r>
    </w:p>
    <w:p w14:paraId="451677CF" w14:textId="77777777" w:rsidR="00BB3AA8" w:rsidRPr="00A52E80" w:rsidRDefault="00A52E80" w:rsidP="00A52E80">
      <w:pPr>
        <w:jc w:val="both"/>
        <w:rPr>
          <w:rFonts w:asciiTheme="majorHAnsi" w:hAnsiTheme="majorHAnsi" w:cstheme="majorHAnsi"/>
          <w:sz w:val="22"/>
        </w:rPr>
      </w:pPr>
      <w:r w:rsidRPr="0048180B">
        <w:rPr>
          <w:rFonts w:asciiTheme="majorHAnsi" w:hAnsiTheme="majorHAnsi" w:cstheme="majorHAnsi"/>
          <w:sz w:val="22"/>
        </w:rPr>
        <w:t xml:space="preserve">I </w:t>
      </w:r>
      <w:r w:rsidR="00B819A6" w:rsidRPr="0048180B">
        <w:rPr>
          <w:rFonts w:asciiTheme="majorHAnsi" w:hAnsiTheme="majorHAnsi" w:cstheme="majorHAnsi"/>
          <w:sz w:val="22"/>
        </w:rPr>
        <w:t xml:space="preserve">dati personali trattati sono </w:t>
      </w:r>
      <w:r w:rsidR="00BE696A" w:rsidRPr="0048180B">
        <w:rPr>
          <w:rFonts w:asciiTheme="majorHAnsi" w:hAnsiTheme="majorHAnsi" w:cstheme="majorHAnsi"/>
          <w:sz w:val="22"/>
        </w:rPr>
        <w:t>forniti direttamente dall’interessato</w:t>
      </w:r>
      <w:r w:rsidR="00B819A6" w:rsidRPr="0048180B">
        <w:rPr>
          <w:rFonts w:asciiTheme="majorHAnsi" w:hAnsiTheme="majorHAnsi" w:cstheme="majorHAnsi"/>
          <w:sz w:val="22"/>
        </w:rPr>
        <w:t>.</w:t>
      </w:r>
    </w:p>
    <w:p w14:paraId="09FF1DDD" w14:textId="77777777" w:rsidR="00BB3AA8" w:rsidRPr="00BB3AA8" w:rsidRDefault="00BB3AA8" w:rsidP="00366A36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/>
          <w:i/>
          <w:sz w:val="22"/>
        </w:rPr>
        <w:t>Categorie di dati personali</w:t>
      </w:r>
    </w:p>
    <w:p w14:paraId="1B295CB6" w14:textId="77777777" w:rsidR="00BB3AA8" w:rsidRPr="00BB3AA8" w:rsidRDefault="0009192A" w:rsidP="006063CF">
      <w:p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I dati personali trattati appartengono alla categoria dei</w:t>
      </w:r>
      <w:r w:rsidR="00400430">
        <w:rPr>
          <w:rFonts w:asciiTheme="majorHAnsi" w:hAnsiTheme="majorHAnsi" w:cstheme="majorHAnsi"/>
          <w:sz w:val="22"/>
        </w:rPr>
        <w:t xml:space="preserve"> c.d. dati comuni, </w:t>
      </w:r>
      <w:r w:rsidR="00315F7E">
        <w:rPr>
          <w:rFonts w:asciiTheme="majorHAnsi" w:hAnsiTheme="majorHAnsi" w:cstheme="majorHAnsi"/>
          <w:sz w:val="22"/>
        </w:rPr>
        <w:t>quali i dati anagrafici</w:t>
      </w:r>
      <w:r w:rsidR="007C7219">
        <w:rPr>
          <w:rFonts w:asciiTheme="majorHAnsi" w:hAnsiTheme="majorHAnsi" w:cstheme="majorHAnsi"/>
          <w:sz w:val="22"/>
        </w:rPr>
        <w:t>, alla categoria dei dati</w:t>
      </w:r>
      <w:r w:rsidR="006063CF">
        <w:rPr>
          <w:rFonts w:asciiTheme="majorHAnsi" w:hAnsiTheme="majorHAnsi" w:cstheme="majorHAnsi"/>
          <w:sz w:val="22"/>
        </w:rPr>
        <w:t xml:space="preserve"> c.d.</w:t>
      </w:r>
      <w:r w:rsidR="007C7219">
        <w:rPr>
          <w:rFonts w:asciiTheme="majorHAnsi" w:hAnsiTheme="majorHAnsi" w:cstheme="majorHAnsi"/>
          <w:sz w:val="22"/>
        </w:rPr>
        <w:t xml:space="preserve"> </w:t>
      </w:r>
      <w:r w:rsidR="006063CF">
        <w:rPr>
          <w:rFonts w:asciiTheme="majorHAnsi" w:hAnsiTheme="majorHAnsi" w:cstheme="majorHAnsi"/>
          <w:sz w:val="22"/>
        </w:rPr>
        <w:t>particolari (o sensibili), quali l’origine razziale o etnica, le convinzioni religiose, le convinzioni filosofiche, o relativi allo stato di salute.</w:t>
      </w:r>
    </w:p>
    <w:p w14:paraId="1CD67927" w14:textId="77777777" w:rsidR="00357AD2" w:rsidRPr="00366A36" w:rsidRDefault="00366A36" w:rsidP="00366A36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</w:rPr>
      </w:pPr>
      <w:r w:rsidRPr="00366A36">
        <w:rPr>
          <w:rFonts w:asciiTheme="majorHAnsi" w:hAnsiTheme="majorHAnsi" w:cstheme="majorHAnsi"/>
          <w:b/>
          <w:i/>
          <w:sz w:val="22"/>
        </w:rPr>
        <w:t>Finalità e base giuridica del trattamento</w:t>
      </w:r>
    </w:p>
    <w:p w14:paraId="6AF28822" w14:textId="07521385" w:rsidR="00230B94" w:rsidRDefault="00315F7E" w:rsidP="00462828">
      <w:pPr>
        <w:spacing w:after="0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I dati personali </w:t>
      </w:r>
      <w:r w:rsidR="000922BB">
        <w:rPr>
          <w:rFonts w:asciiTheme="majorHAnsi" w:hAnsiTheme="majorHAnsi" w:cstheme="majorHAnsi"/>
          <w:sz w:val="22"/>
        </w:rPr>
        <w:t xml:space="preserve">raccolti saranno oggetto di trattamento al fine di consentire </w:t>
      </w:r>
      <w:r w:rsidR="00230B94">
        <w:rPr>
          <w:rFonts w:asciiTheme="majorHAnsi" w:hAnsiTheme="majorHAnsi" w:cstheme="majorHAnsi"/>
          <w:sz w:val="22"/>
        </w:rPr>
        <w:t xml:space="preserve">all’Ente </w:t>
      </w:r>
      <w:r w:rsidR="00230B94" w:rsidRPr="0062057D">
        <w:rPr>
          <w:rFonts w:asciiTheme="majorHAnsi" w:hAnsiTheme="majorHAnsi" w:cstheme="majorHAnsi"/>
          <w:sz w:val="22"/>
        </w:rPr>
        <w:t>l’esecuzione del servizio di gestione e tesor</w:t>
      </w:r>
      <w:r w:rsidR="005A7AA2">
        <w:rPr>
          <w:rFonts w:asciiTheme="majorHAnsi" w:hAnsiTheme="majorHAnsi" w:cstheme="majorHAnsi"/>
          <w:sz w:val="22"/>
        </w:rPr>
        <w:t xml:space="preserve">eria ovvero </w:t>
      </w:r>
      <w:r w:rsidR="00230B94" w:rsidRPr="0062057D">
        <w:rPr>
          <w:rFonts w:asciiTheme="majorHAnsi" w:hAnsiTheme="majorHAnsi" w:cstheme="majorHAnsi"/>
          <w:sz w:val="22"/>
        </w:rPr>
        <w:t>per i necessari adempimenti in ambito fiscale e contabile.</w:t>
      </w:r>
      <w:r w:rsidR="00230B94">
        <w:rPr>
          <w:rFonts w:asciiTheme="majorHAnsi" w:hAnsiTheme="majorHAnsi" w:cstheme="majorHAnsi"/>
          <w:sz w:val="22"/>
        </w:rPr>
        <w:t xml:space="preserve"> </w:t>
      </w:r>
    </w:p>
    <w:p w14:paraId="755D7EAE" w14:textId="77777777" w:rsidR="000922BB" w:rsidRDefault="008E5348" w:rsidP="007169A9">
      <w:pPr>
        <w:spacing w:after="0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Il trattamento compiuto a tali fini è lecito, in quanto necessario a</w:t>
      </w:r>
      <w:r w:rsidR="000922BB">
        <w:rPr>
          <w:rFonts w:asciiTheme="majorHAnsi" w:hAnsiTheme="majorHAnsi" w:cstheme="majorHAnsi"/>
          <w:sz w:val="22"/>
        </w:rPr>
        <w:t xml:space="preserve">ll’esecuzione di un </w:t>
      </w:r>
      <w:r w:rsidR="001F60E1">
        <w:rPr>
          <w:rFonts w:asciiTheme="majorHAnsi" w:hAnsiTheme="majorHAnsi" w:cstheme="majorHAnsi"/>
          <w:sz w:val="22"/>
        </w:rPr>
        <w:t>contratto di cui l’interessato è parte</w:t>
      </w:r>
      <w:r w:rsidR="007169A9">
        <w:rPr>
          <w:rFonts w:asciiTheme="majorHAnsi" w:hAnsiTheme="majorHAnsi" w:cstheme="majorHAnsi"/>
          <w:sz w:val="22"/>
        </w:rPr>
        <w:t xml:space="preserve"> e delle relative misure precontrattuali</w:t>
      </w:r>
      <w:r w:rsidR="007169A9" w:rsidRPr="007169A9">
        <w:rPr>
          <w:rFonts w:asciiTheme="majorHAnsi" w:hAnsiTheme="majorHAnsi" w:cstheme="majorHAnsi"/>
          <w:sz w:val="22"/>
        </w:rPr>
        <w:t xml:space="preserve"> </w:t>
      </w:r>
      <w:r w:rsidR="007169A9">
        <w:rPr>
          <w:rFonts w:asciiTheme="majorHAnsi" w:hAnsiTheme="majorHAnsi" w:cstheme="majorHAnsi"/>
          <w:sz w:val="22"/>
        </w:rPr>
        <w:t xml:space="preserve">(art. 6, par. 1, lett. </w:t>
      </w:r>
      <w:r w:rsidR="00101824">
        <w:rPr>
          <w:rFonts w:asciiTheme="majorHAnsi" w:hAnsiTheme="majorHAnsi" w:cstheme="majorHAnsi"/>
          <w:sz w:val="22"/>
        </w:rPr>
        <w:t>b</w:t>
      </w:r>
      <w:r w:rsidR="007169A9">
        <w:rPr>
          <w:rFonts w:asciiTheme="majorHAnsi" w:hAnsiTheme="majorHAnsi" w:cstheme="majorHAnsi"/>
          <w:sz w:val="22"/>
        </w:rPr>
        <w:t>)</w:t>
      </w:r>
      <w:r w:rsidR="007537A5" w:rsidRPr="007537A5">
        <w:rPr>
          <w:rFonts w:asciiTheme="majorHAnsi" w:hAnsiTheme="majorHAnsi" w:cstheme="majorHAnsi"/>
          <w:sz w:val="22"/>
        </w:rPr>
        <w:t xml:space="preserve"> </w:t>
      </w:r>
      <w:r w:rsidR="007537A5">
        <w:rPr>
          <w:rFonts w:asciiTheme="majorHAnsi" w:hAnsiTheme="majorHAnsi" w:cstheme="majorHAnsi"/>
          <w:sz w:val="22"/>
        </w:rPr>
        <w:t>del Regolamento</w:t>
      </w:r>
      <w:r w:rsidR="00101824">
        <w:rPr>
          <w:rFonts w:asciiTheme="majorHAnsi" w:hAnsiTheme="majorHAnsi" w:cstheme="majorHAnsi"/>
          <w:sz w:val="22"/>
        </w:rPr>
        <w:t>)</w:t>
      </w:r>
      <w:r w:rsidR="007537A5">
        <w:rPr>
          <w:rFonts w:asciiTheme="majorHAnsi" w:hAnsiTheme="majorHAnsi" w:cstheme="majorHAnsi"/>
          <w:sz w:val="22"/>
        </w:rPr>
        <w:t xml:space="preserve"> e non richiede, pertanto, la prestazione del consenso dell’interessato</w:t>
      </w:r>
      <w:r w:rsidR="007169A9">
        <w:rPr>
          <w:rFonts w:asciiTheme="majorHAnsi" w:hAnsiTheme="majorHAnsi" w:cstheme="majorHAnsi"/>
          <w:sz w:val="22"/>
        </w:rPr>
        <w:t>.</w:t>
      </w:r>
    </w:p>
    <w:p w14:paraId="1ED1BCA5" w14:textId="77777777" w:rsidR="00315F7E" w:rsidRDefault="00366A36" w:rsidP="007537A5">
      <w:pPr>
        <w:jc w:val="both"/>
        <w:rPr>
          <w:rFonts w:asciiTheme="majorHAnsi" w:hAnsiTheme="majorHAnsi" w:cstheme="majorHAnsi"/>
          <w:sz w:val="22"/>
        </w:rPr>
      </w:pPr>
      <w:r w:rsidRPr="00366A36">
        <w:rPr>
          <w:rFonts w:asciiTheme="majorHAnsi" w:hAnsiTheme="majorHAnsi" w:cstheme="majorHAnsi"/>
          <w:sz w:val="22"/>
        </w:rPr>
        <w:t xml:space="preserve">La comunicazione dei dati è </w:t>
      </w:r>
      <w:r w:rsidR="007169A9">
        <w:rPr>
          <w:rFonts w:asciiTheme="majorHAnsi" w:hAnsiTheme="majorHAnsi" w:cstheme="majorHAnsi"/>
          <w:sz w:val="22"/>
        </w:rPr>
        <w:t xml:space="preserve">facoltativa, </w:t>
      </w:r>
      <w:r w:rsidR="007537A5">
        <w:rPr>
          <w:rFonts w:asciiTheme="majorHAnsi" w:hAnsiTheme="majorHAnsi" w:cstheme="majorHAnsi"/>
          <w:sz w:val="22"/>
        </w:rPr>
        <w:t>ma il suo rifiuto determinerà l’impossibilità totale di stipula del contratto ed esecuzione del servizio</w:t>
      </w:r>
      <w:r w:rsidR="00101824">
        <w:rPr>
          <w:rFonts w:asciiTheme="majorHAnsi" w:hAnsiTheme="majorHAnsi" w:cstheme="majorHAnsi"/>
          <w:sz w:val="22"/>
        </w:rPr>
        <w:t>.</w:t>
      </w:r>
    </w:p>
    <w:p w14:paraId="6F3EBAEA" w14:textId="77777777" w:rsidR="00021B5C" w:rsidRPr="00021B5C" w:rsidRDefault="00021B5C" w:rsidP="00021B5C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b/>
          <w:i/>
          <w:sz w:val="22"/>
        </w:rPr>
      </w:pPr>
      <w:r w:rsidRPr="00021B5C">
        <w:rPr>
          <w:rFonts w:asciiTheme="majorHAnsi" w:hAnsiTheme="majorHAnsi" w:cstheme="majorHAnsi"/>
          <w:b/>
          <w:i/>
          <w:sz w:val="22"/>
        </w:rPr>
        <w:t>Modalità di trattamento dei dati</w:t>
      </w:r>
    </w:p>
    <w:p w14:paraId="54958CF5" w14:textId="77777777" w:rsidR="009D44BE" w:rsidRDefault="00021B5C" w:rsidP="00B37E5E">
      <w:pPr>
        <w:spacing w:after="0"/>
        <w:jc w:val="both"/>
        <w:rPr>
          <w:rFonts w:asciiTheme="majorHAnsi" w:hAnsiTheme="majorHAnsi" w:cstheme="majorHAnsi"/>
          <w:sz w:val="22"/>
        </w:rPr>
      </w:pPr>
      <w:r w:rsidRPr="00366A36">
        <w:rPr>
          <w:rFonts w:asciiTheme="majorHAnsi" w:hAnsiTheme="majorHAnsi" w:cstheme="majorHAnsi"/>
          <w:sz w:val="22"/>
        </w:rPr>
        <w:t>Il trattamento sarà effettuato con modalità cartacee e strumenti informatici e telematici, dal titolare e/o dai soggetti da lui autorizzati</w:t>
      </w:r>
      <w:r w:rsidR="00512451">
        <w:rPr>
          <w:rFonts w:asciiTheme="majorHAnsi" w:hAnsiTheme="majorHAnsi" w:cstheme="majorHAnsi"/>
          <w:sz w:val="22"/>
        </w:rPr>
        <w:t xml:space="preserve"> e istruiti</w:t>
      </w:r>
      <w:r w:rsidRPr="00366A36">
        <w:rPr>
          <w:rFonts w:asciiTheme="majorHAnsi" w:hAnsiTheme="majorHAnsi" w:cstheme="majorHAnsi"/>
          <w:sz w:val="22"/>
        </w:rPr>
        <w:t>, nel rispetto delle disposizioni in materia di protezione dei dati personali e, in particolare, delle misure tecniche e organizzative adeguate di cui all’articolo 32.1 del Regolamento, e con l’osservanza di ogni misura cautelativa che ne garantisca la relativa integrità, riservatezz</w:t>
      </w:r>
      <w:r w:rsidR="00403568">
        <w:rPr>
          <w:rFonts w:asciiTheme="majorHAnsi" w:hAnsiTheme="majorHAnsi" w:cstheme="majorHAnsi"/>
          <w:sz w:val="22"/>
        </w:rPr>
        <w:t>a</w:t>
      </w:r>
      <w:r w:rsidRPr="00366A36">
        <w:rPr>
          <w:rFonts w:asciiTheme="majorHAnsi" w:hAnsiTheme="majorHAnsi" w:cstheme="majorHAnsi"/>
          <w:sz w:val="22"/>
        </w:rPr>
        <w:t xml:space="preserve"> e disponibilità.</w:t>
      </w:r>
    </w:p>
    <w:p w14:paraId="084D66DA" w14:textId="77777777" w:rsidR="00B37E5E" w:rsidRDefault="00B37E5E" w:rsidP="00831E6E">
      <w:p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lastRenderedPageBreak/>
        <w:t xml:space="preserve">È esclusa </w:t>
      </w:r>
      <w:r w:rsidR="00A048E1">
        <w:rPr>
          <w:rFonts w:asciiTheme="majorHAnsi" w:hAnsiTheme="majorHAnsi" w:cstheme="majorHAnsi"/>
          <w:sz w:val="22"/>
        </w:rPr>
        <w:t>l’esistenza di un processo decisionale automatizzato</w:t>
      </w:r>
      <w:r w:rsidR="008112A6">
        <w:rPr>
          <w:rFonts w:asciiTheme="majorHAnsi" w:hAnsiTheme="majorHAnsi" w:cstheme="majorHAnsi"/>
          <w:sz w:val="22"/>
        </w:rPr>
        <w:t xml:space="preserve"> ed è escluso il trasferimento</w:t>
      </w:r>
      <w:r w:rsidR="00F96826">
        <w:rPr>
          <w:rFonts w:asciiTheme="majorHAnsi" w:hAnsiTheme="majorHAnsi" w:cstheme="majorHAnsi"/>
          <w:sz w:val="22"/>
        </w:rPr>
        <w:t xml:space="preserve"> dei dati</w:t>
      </w:r>
      <w:r w:rsidR="008112A6">
        <w:rPr>
          <w:rFonts w:asciiTheme="majorHAnsi" w:hAnsiTheme="majorHAnsi" w:cstheme="majorHAnsi"/>
          <w:sz w:val="22"/>
        </w:rPr>
        <w:t xml:space="preserve"> al di fuori dell’Unione Europea.</w:t>
      </w:r>
    </w:p>
    <w:p w14:paraId="1C6F767D" w14:textId="77777777" w:rsidR="009D44BE" w:rsidRPr="00380197" w:rsidRDefault="009D44BE" w:rsidP="00357AD2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b/>
          <w:i/>
          <w:sz w:val="22"/>
        </w:rPr>
      </w:pPr>
      <w:r w:rsidRPr="00380197">
        <w:rPr>
          <w:rFonts w:asciiTheme="majorHAnsi" w:hAnsiTheme="majorHAnsi" w:cstheme="majorHAnsi"/>
          <w:b/>
          <w:i/>
          <w:sz w:val="22"/>
        </w:rPr>
        <w:t xml:space="preserve">Categorie dei destinatari </w:t>
      </w:r>
    </w:p>
    <w:p w14:paraId="7B216336" w14:textId="77777777" w:rsidR="00863EE8" w:rsidRDefault="00380197" w:rsidP="007537A5">
      <w:pPr>
        <w:spacing w:after="0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I</w:t>
      </w:r>
      <w:r w:rsidR="000F7536">
        <w:rPr>
          <w:rFonts w:asciiTheme="majorHAnsi" w:hAnsiTheme="majorHAnsi" w:cstheme="majorHAnsi"/>
          <w:sz w:val="22"/>
        </w:rPr>
        <w:t xml:space="preserve"> dati potranno essere </w:t>
      </w:r>
      <w:r w:rsidR="00E97012">
        <w:rPr>
          <w:rFonts w:asciiTheme="majorHAnsi" w:hAnsiTheme="majorHAnsi" w:cstheme="majorHAnsi"/>
          <w:sz w:val="22"/>
        </w:rPr>
        <w:t>comunicati</w:t>
      </w:r>
      <w:r w:rsidR="00863EE8">
        <w:rPr>
          <w:rFonts w:asciiTheme="majorHAnsi" w:hAnsiTheme="majorHAnsi" w:cstheme="majorHAnsi"/>
          <w:sz w:val="22"/>
        </w:rPr>
        <w:t xml:space="preserve"> a soggetti che svolgono attività strumentali per il Titolare e da loro trattati in stretta relazione alle finalità sopra indicate</w:t>
      </w:r>
      <w:r w:rsidR="00E97012">
        <w:rPr>
          <w:rFonts w:asciiTheme="majorHAnsi" w:hAnsiTheme="majorHAnsi" w:cstheme="majorHAnsi"/>
          <w:sz w:val="22"/>
        </w:rPr>
        <w:t>.</w:t>
      </w:r>
    </w:p>
    <w:p w14:paraId="7BFAB946" w14:textId="77777777" w:rsidR="007537A5" w:rsidRPr="00844B79" w:rsidRDefault="00167EB0" w:rsidP="007537A5">
      <w:pPr>
        <w:jc w:val="both"/>
        <w:rPr>
          <w:rFonts w:asciiTheme="majorHAnsi" w:hAnsiTheme="majorHAnsi" w:cstheme="majorHAnsi"/>
          <w:sz w:val="22"/>
          <w:highlight w:val="yellow"/>
        </w:rPr>
      </w:pPr>
      <w:r>
        <w:rPr>
          <w:rFonts w:asciiTheme="majorHAnsi" w:hAnsiTheme="majorHAnsi" w:cstheme="majorHAnsi"/>
          <w:sz w:val="22"/>
        </w:rPr>
        <w:t xml:space="preserve">Il Comune </w:t>
      </w:r>
      <w:r w:rsidR="007537A5">
        <w:rPr>
          <w:rFonts w:asciiTheme="majorHAnsi" w:hAnsiTheme="majorHAnsi" w:cstheme="majorHAnsi"/>
          <w:sz w:val="22"/>
        </w:rPr>
        <w:t>si impegna ad affidarsi esclusivamente a soggetti che prestano adeguate garanzie circa la protezione dei dati personali e a nominarli Responsabili del trattamento ai sensi dell’art. 28 del Regolamento. L’elenco dei Responsabili del trattamento è consultabile presso la sede della società, previa richiesta al Titolare.</w:t>
      </w:r>
    </w:p>
    <w:p w14:paraId="5CA2A871" w14:textId="77777777" w:rsidR="005406F1" w:rsidRDefault="005406F1" w:rsidP="00357AD2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  <w:b/>
          <w:i/>
          <w:sz w:val="22"/>
        </w:rPr>
      </w:pPr>
      <w:r>
        <w:rPr>
          <w:rFonts w:asciiTheme="majorHAnsi" w:hAnsiTheme="majorHAnsi" w:cstheme="majorHAnsi"/>
          <w:b/>
          <w:i/>
          <w:sz w:val="22"/>
        </w:rPr>
        <w:t>Periodo di conservazione</w:t>
      </w:r>
    </w:p>
    <w:p w14:paraId="6724D42F" w14:textId="77777777" w:rsidR="00384295" w:rsidRPr="00384295" w:rsidRDefault="00384295" w:rsidP="00384295">
      <w:pPr>
        <w:spacing w:after="0"/>
        <w:jc w:val="both"/>
        <w:rPr>
          <w:rFonts w:asciiTheme="majorHAnsi" w:hAnsiTheme="majorHAnsi" w:cstheme="majorHAnsi"/>
          <w:sz w:val="22"/>
        </w:rPr>
      </w:pPr>
      <w:r w:rsidRPr="00384295">
        <w:rPr>
          <w:rFonts w:asciiTheme="majorHAnsi" w:hAnsiTheme="majorHAnsi" w:cstheme="majorHAnsi"/>
          <w:sz w:val="22"/>
        </w:rPr>
        <w:t>I Suoi dati personali verranno trattati d</w:t>
      </w:r>
      <w:r>
        <w:rPr>
          <w:rFonts w:asciiTheme="majorHAnsi" w:hAnsiTheme="majorHAnsi" w:cstheme="majorHAnsi"/>
          <w:sz w:val="22"/>
        </w:rPr>
        <w:t xml:space="preserve">al Comune </w:t>
      </w:r>
      <w:r w:rsidRPr="00384295">
        <w:rPr>
          <w:rFonts w:asciiTheme="majorHAnsi" w:hAnsiTheme="majorHAnsi" w:cstheme="majorHAnsi"/>
          <w:sz w:val="22"/>
        </w:rPr>
        <w:t>per tutta la durata contrattuale, per il tempo necessario al perseguimento degli scopi per i quali sono stati raccolti e per quello successivamente occorrente affinché la società possa far valere o tutelare i propri diritti, secondo quanto previsto dalle norme di legge (10 anni).</w:t>
      </w:r>
    </w:p>
    <w:p w14:paraId="0AED06D0" w14:textId="77777777" w:rsidR="00CD6F18" w:rsidRPr="00384295" w:rsidRDefault="00384295" w:rsidP="00384295">
      <w:pPr>
        <w:jc w:val="both"/>
        <w:rPr>
          <w:rFonts w:asciiTheme="majorHAnsi" w:hAnsiTheme="majorHAnsi" w:cstheme="majorHAnsi"/>
          <w:sz w:val="22"/>
          <w:highlight w:val="yellow"/>
        </w:rPr>
      </w:pPr>
      <w:r w:rsidRPr="00384295">
        <w:rPr>
          <w:rFonts w:asciiTheme="majorHAnsi" w:hAnsiTheme="majorHAnsi" w:cstheme="majorHAnsi"/>
          <w:sz w:val="22"/>
        </w:rPr>
        <w:t>Trascorso tale termine, i dati saranno cancellati, fatta salva la facoltà del Titolare di conservarli ulteriormente per finalità compatibili con quelle sopra indicate, ovvero per fini di archiviazione nel pubblico interesse, di ricerca scientifica o storica o a fini statistici.</w:t>
      </w:r>
    </w:p>
    <w:p w14:paraId="422B1714" w14:textId="77777777" w:rsidR="00F27E90" w:rsidRPr="00C64892" w:rsidRDefault="00F27E90" w:rsidP="00357AD2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  <w:b/>
          <w:i/>
          <w:sz w:val="22"/>
        </w:rPr>
      </w:pPr>
      <w:r w:rsidRPr="00C64892">
        <w:rPr>
          <w:rFonts w:asciiTheme="majorHAnsi" w:hAnsiTheme="majorHAnsi" w:cstheme="majorHAnsi"/>
          <w:b/>
          <w:i/>
          <w:sz w:val="22"/>
        </w:rPr>
        <w:t>Diritti riconosciuti all’interessato</w:t>
      </w:r>
    </w:p>
    <w:p w14:paraId="0A2138FB" w14:textId="77777777" w:rsidR="00F27E90" w:rsidRPr="00366A36" w:rsidRDefault="00F27E90" w:rsidP="00357AD2">
      <w:pPr>
        <w:jc w:val="both"/>
        <w:rPr>
          <w:rFonts w:asciiTheme="majorHAnsi" w:hAnsiTheme="majorHAnsi" w:cstheme="majorHAnsi"/>
          <w:sz w:val="22"/>
        </w:rPr>
      </w:pPr>
      <w:r w:rsidRPr="00366A36">
        <w:rPr>
          <w:rFonts w:asciiTheme="majorHAnsi" w:hAnsiTheme="majorHAnsi" w:cstheme="majorHAnsi"/>
          <w:sz w:val="22"/>
        </w:rPr>
        <w:t>In ogni momento Lei potrà esercitare, nei confronti del Titolare, i diritti previsti dagli articoli 15-22 del Regolamento.</w:t>
      </w:r>
    </w:p>
    <w:p w14:paraId="37939913" w14:textId="77777777" w:rsidR="00F27E90" w:rsidRPr="00366A36" w:rsidRDefault="00F27E90" w:rsidP="00357AD2">
      <w:pPr>
        <w:jc w:val="both"/>
        <w:rPr>
          <w:rFonts w:asciiTheme="majorHAnsi" w:hAnsiTheme="majorHAnsi" w:cstheme="majorHAnsi"/>
          <w:sz w:val="22"/>
        </w:rPr>
      </w:pPr>
      <w:r w:rsidRPr="00366A36">
        <w:rPr>
          <w:rFonts w:asciiTheme="majorHAnsi" w:hAnsiTheme="majorHAnsi" w:cstheme="majorHAnsi"/>
          <w:sz w:val="22"/>
        </w:rPr>
        <w:t>In particolare, in qualsiasi momento, Lei avrà il diritto di chiedere:</w:t>
      </w:r>
    </w:p>
    <w:p w14:paraId="346447F8" w14:textId="77777777" w:rsidR="00F27E90" w:rsidRPr="00366A36" w:rsidRDefault="00833FA6" w:rsidP="00756401">
      <w:pPr>
        <w:pStyle w:val="Paragrafoelenco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</w:rPr>
      </w:pPr>
      <w:r w:rsidRPr="00366A36">
        <w:rPr>
          <w:rFonts w:asciiTheme="majorHAnsi" w:hAnsiTheme="majorHAnsi" w:cstheme="majorHAnsi"/>
          <w:sz w:val="22"/>
        </w:rPr>
        <w:t>l’accesso ai Suoi dati personali e alle informazioni relative agli stessi;</w:t>
      </w:r>
    </w:p>
    <w:p w14:paraId="0629B550" w14:textId="77777777" w:rsidR="00833FA6" w:rsidRPr="00366A36" w:rsidRDefault="007F0002" w:rsidP="00756401">
      <w:pPr>
        <w:pStyle w:val="Paragrafoelenco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</w:rPr>
      </w:pPr>
      <w:r w:rsidRPr="00366A36">
        <w:rPr>
          <w:rFonts w:asciiTheme="majorHAnsi" w:hAnsiTheme="majorHAnsi" w:cstheme="majorHAnsi"/>
          <w:sz w:val="22"/>
        </w:rPr>
        <w:t xml:space="preserve">la </w:t>
      </w:r>
      <w:r w:rsidR="00833FA6" w:rsidRPr="00366A36">
        <w:rPr>
          <w:rFonts w:asciiTheme="majorHAnsi" w:hAnsiTheme="majorHAnsi" w:cstheme="majorHAnsi"/>
          <w:sz w:val="22"/>
        </w:rPr>
        <w:t>rettifica in caso di inesattezza degli stessi o l’integrazione di quelli incompleti;</w:t>
      </w:r>
    </w:p>
    <w:p w14:paraId="091D64BB" w14:textId="77777777" w:rsidR="00833FA6" w:rsidRPr="00366A36" w:rsidRDefault="00833FA6" w:rsidP="00756401">
      <w:pPr>
        <w:pStyle w:val="Paragrafoelenco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</w:rPr>
      </w:pPr>
      <w:r w:rsidRPr="00366A36">
        <w:rPr>
          <w:rFonts w:asciiTheme="majorHAnsi" w:hAnsiTheme="majorHAnsi" w:cstheme="majorHAnsi"/>
          <w:sz w:val="22"/>
        </w:rPr>
        <w:t>la cancellazione dei dati dal verificarsi delle condizioni previste dall’articolo 17, paragrafo 1, del Regolamento e nel rispetto delle eccezioni previste dal paragrafo 3;</w:t>
      </w:r>
    </w:p>
    <w:p w14:paraId="47AE02EB" w14:textId="77777777" w:rsidR="00833FA6" w:rsidRPr="00366A36" w:rsidRDefault="00EA7F0F" w:rsidP="00756401">
      <w:pPr>
        <w:pStyle w:val="Paragrafoelenco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</w:rPr>
      </w:pPr>
      <w:r w:rsidRPr="00366A36">
        <w:rPr>
          <w:rFonts w:asciiTheme="majorHAnsi" w:hAnsiTheme="majorHAnsi" w:cstheme="majorHAnsi"/>
          <w:sz w:val="22"/>
        </w:rPr>
        <w:t xml:space="preserve">la </w:t>
      </w:r>
      <w:r w:rsidR="00833FA6" w:rsidRPr="00366A36">
        <w:rPr>
          <w:rFonts w:asciiTheme="majorHAnsi" w:hAnsiTheme="majorHAnsi" w:cstheme="majorHAnsi"/>
          <w:sz w:val="22"/>
        </w:rPr>
        <w:t>limitazione del loro trattamento dei dati, al ricorrere delle ipotesi indicate nell’articolo 18, paragrafo 1, del Regolamento.</w:t>
      </w:r>
    </w:p>
    <w:p w14:paraId="79B2D8EB" w14:textId="77777777" w:rsidR="00833FA6" w:rsidRPr="00366A36" w:rsidRDefault="00833FA6" w:rsidP="00357AD2">
      <w:pPr>
        <w:ind w:left="360"/>
        <w:jc w:val="both"/>
        <w:rPr>
          <w:rFonts w:asciiTheme="majorHAnsi" w:hAnsiTheme="majorHAnsi" w:cstheme="majorHAnsi"/>
          <w:sz w:val="22"/>
        </w:rPr>
      </w:pPr>
      <w:r w:rsidRPr="00366A36">
        <w:rPr>
          <w:rFonts w:asciiTheme="majorHAnsi" w:hAnsiTheme="majorHAnsi" w:cstheme="majorHAnsi"/>
          <w:sz w:val="22"/>
        </w:rPr>
        <w:t>Avrà inoltre:</w:t>
      </w:r>
    </w:p>
    <w:p w14:paraId="5D38B09F" w14:textId="77777777" w:rsidR="00833FA6" w:rsidRPr="00E972CF" w:rsidRDefault="00833FA6" w:rsidP="00E972CF">
      <w:pPr>
        <w:pStyle w:val="Paragrafoelenco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</w:rPr>
      </w:pPr>
      <w:r w:rsidRPr="00E972CF">
        <w:rPr>
          <w:rFonts w:asciiTheme="majorHAnsi" w:hAnsiTheme="majorHAnsi" w:cstheme="majorHAnsi"/>
          <w:sz w:val="22"/>
        </w:rPr>
        <w:t>il diritto di opporsi al loro trattamento se trattati per il perseguimento di un legittimo interesse del Titolare del Trattamento, qualora ritenesse violati i propri diritti e libertà fondamentali;</w:t>
      </w:r>
    </w:p>
    <w:p w14:paraId="62DCAA56" w14:textId="77777777" w:rsidR="00833FA6" w:rsidRPr="00E972CF" w:rsidRDefault="00833FA6" w:rsidP="00E972CF">
      <w:pPr>
        <w:pStyle w:val="Paragrafoelenco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</w:rPr>
      </w:pPr>
      <w:r w:rsidRPr="00E972CF">
        <w:rPr>
          <w:rFonts w:asciiTheme="majorHAnsi" w:hAnsiTheme="majorHAnsi" w:cstheme="majorHAnsi"/>
          <w:sz w:val="22"/>
        </w:rPr>
        <w:t>il diritto di revocare in qualsiasi momento il Suo consenso, in relazione alle finalità per le quali questo è necessario;</w:t>
      </w:r>
    </w:p>
    <w:p w14:paraId="467F98A2" w14:textId="77777777" w:rsidR="00833FA6" w:rsidRPr="00E972CF" w:rsidRDefault="00833FA6" w:rsidP="00E972CF">
      <w:pPr>
        <w:pStyle w:val="Paragrafoelenco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</w:rPr>
      </w:pPr>
      <w:r w:rsidRPr="00E972CF">
        <w:rPr>
          <w:rFonts w:asciiTheme="majorHAnsi" w:hAnsiTheme="majorHAnsi" w:cstheme="majorHAnsi"/>
          <w:sz w:val="22"/>
        </w:rPr>
        <w:t>il diritto alla portabilità dei Suoi dati, ossia il diritto di ricevere in un formato strutturato, di uso comune e leggibile da dispositivo automatico, i dati personali a Lei riferibili, nei limiti in cui la base giuridica del trattamento stesso sia il contratto o il consenso oppure il trattamento sia effettuato con mezzi automatizzati;</w:t>
      </w:r>
    </w:p>
    <w:p w14:paraId="280F4E34" w14:textId="77777777" w:rsidR="00833FA6" w:rsidRPr="00E972CF" w:rsidRDefault="00833FA6" w:rsidP="00E972CF">
      <w:pPr>
        <w:pStyle w:val="Paragrafoelenco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</w:rPr>
      </w:pPr>
      <w:r w:rsidRPr="00E972CF">
        <w:rPr>
          <w:rFonts w:asciiTheme="majorHAnsi" w:hAnsiTheme="majorHAnsi" w:cstheme="majorHAnsi"/>
          <w:sz w:val="22"/>
        </w:rPr>
        <w:t>il diritto di proporre reclamo all’Autorità Garante per la Protezione dei dati personali.</w:t>
      </w:r>
    </w:p>
    <w:p w14:paraId="6E37E213" w14:textId="77777777" w:rsidR="00C33B29" w:rsidRDefault="00EA7F0F" w:rsidP="00357AD2">
      <w:pPr>
        <w:jc w:val="both"/>
        <w:rPr>
          <w:rFonts w:asciiTheme="majorHAnsi" w:hAnsiTheme="majorHAnsi" w:cstheme="majorHAnsi"/>
          <w:sz w:val="22"/>
        </w:rPr>
      </w:pPr>
      <w:r w:rsidRPr="00366A36">
        <w:rPr>
          <w:rFonts w:asciiTheme="majorHAnsi" w:hAnsiTheme="majorHAnsi" w:cstheme="majorHAnsi"/>
          <w:sz w:val="22"/>
        </w:rPr>
        <w:t xml:space="preserve">L’esercizio dei premessi diritti può essere esercitato mediante comunicazione scritta da inviare </w:t>
      </w:r>
      <w:r w:rsidR="00C64892">
        <w:rPr>
          <w:rFonts w:asciiTheme="majorHAnsi" w:hAnsiTheme="majorHAnsi" w:cstheme="majorHAnsi"/>
          <w:sz w:val="22"/>
        </w:rPr>
        <w:t>presso uno degli indirizzi di contatto del Titolare del trattamento, sopra specificati</w:t>
      </w:r>
      <w:r w:rsidRPr="00366A36">
        <w:rPr>
          <w:rFonts w:asciiTheme="majorHAnsi" w:hAnsiTheme="majorHAnsi" w:cstheme="majorHAnsi"/>
          <w:sz w:val="22"/>
        </w:rPr>
        <w:t>.</w:t>
      </w:r>
    </w:p>
    <w:p w14:paraId="70E8F427" w14:textId="77777777" w:rsidR="00C33B29" w:rsidRDefault="00C33B29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br w:type="page"/>
      </w:r>
    </w:p>
    <w:p w14:paraId="33EB62BF" w14:textId="77777777" w:rsidR="00C33B29" w:rsidRPr="00C33B29" w:rsidRDefault="00C33B29" w:rsidP="00C33B2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lastRenderedPageBreak/>
        <w:t>CLAUSOLA MODULO ADESIONE AL SERVIZIO</w:t>
      </w:r>
    </w:p>
    <w:p w14:paraId="6838067C" w14:textId="77777777" w:rsidR="00C33B29" w:rsidRDefault="00C33B29" w:rsidP="000B1B10">
      <w:pPr>
        <w:jc w:val="both"/>
        <w:rPr>
          <w:i/>
          <w:iCs/>
        </w:rPr>
      </w:pPr>
      <w:r>
        <w:rPr>
          <w:i/>
          <w:iCs/>
        </w:rPr>
        <w:t xml:space="preserve">“I dati personali raccolti con la presente domanda verranno trattati dal Comune di </w:t>
      </w:r>
      <w:r w:rsidR="00125960">
        <w:rPr>
          <w:i/>
          <w:iCs/>
        </w:rPr>
        <w:t>Dueville</w:t>
      </w:r>
      <w:r>
        <w:rPr>
          <w:i/>
          <w:iCs/>
        </w:rPr>
        <w:t xml:space="preserve"> nel rispetto dei principi del Regolamento Ue n. 2016/679 e del d. lgs. n. 196 del 2003, come successivamente modificato, nonché secondo le modalità, finalità e limiti indicati nel documento informativo rilasciato al momento della consegna del presente modulo.</w:t>
      </w:r>
    </w:p>
    <w:p w14:paraId="485DBFBA" w14:textId="77777777" w:rsidR="00CE202C" w:rsidRDefault="00C33B29" w:rsidP="000B1B10">
      <w:pPr>
        <w:jc w:val="both"/>
        <w:rPr>
          <w:rFonts w:asciiTheme="majorHAnsi" w:hAnsiTheme="majorHAnsi" w:cstheme="majorHAnsi"/>
          <w:sz w:val="22"/>
        </w:rPr>
      </w:pPr>
      <w:r>
        <w:rPr>
          <w:i/>
          <w:iCs/>
        </w:rPr>
        <w:t>Il sottoscritto dichiara, quindi, di aver ricevuto e preso visione delle informazioni relative al trattamento dei Suoi dati personali, rese ai sensi d</w:t>
      </w:r>
      <w:r w:rsidR="000B1B10">
        <w:rPr>
          <w:i/>
          <w:iCs/>
        </w:rPr>
        <w:t xml:space="preserve">egli </w:t>
      </w:r>
      <w:r>
        <w:rPr>
          <w:i/>
          <w:iCs/>
        </w:rPr>
        <w:t>art</w:t>
      </w:r>
      <w:r w:rsidR="000B1B10">
        <w:rPr>
          <w:i/>
          <w:iCs/>
        </w:rPr>
        <w:t>t</w:t>
      </w:r>
      <w:r>
        <w:rPr>
          <w:i/>
          <w:iCs/>
        </w:rPr>
        <w:t>. 13</w:t>
      </w:r>
      <w:r w:rsidR="000B1B10">
        <w:rPr>
          <w:i/>
          <w:iCs/>
        </w:rPr>
        <w:t xml:space="preserve"> e 14</w:t>
      </w:r>
      <w:r>
        <w:rPr>
          <w:i/>
          <w:iCs/>
        </w:rPr>
        <w:t xml:space="preserve"> del Regolamento”.</w:t>
      </w:r>
    </w:p>
    <w:bookmarkEnd w:id="0"/>
    <w:p w14:paraId="4F912600" w14:textId="77777777" w:rsidR="009D44BE" w:rsidRPr="000D0491" w:rsidRDefault="009D44BE" w:rsidP="000D0491">
      <w:pPr>
        <w:rPr>
          <w:rFonts w:asciiTheme="majorHAnsi" w:hAnsiTheme="majorHAnsi" w:cstheme="majorHAnsi"/>
          <w:sz w:val="22"/>
        </w:rPr>
      </w:pPr>
    </w:p>
    <w:sectPr w:rsidR="009D44BE" w:rsidRPr="000D04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A7A"/>
    <w:multiLevelType w:val="hybridMultilevel"/>
    <w:tmpl w:val="8EAE20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620D"/>
    <w:multiLevelType w:val="hybridMultilevel"/>
    <w:tmpl w:val="BA9692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4873"/>
    <w:multiLevelType w:val="hybridMultilevel"/>
    <w:tmpl w:val="82D80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90D45"/>
    <w:multiLevelType w:val="hybridMultilevel"/>
    <w:tmpl w:val="747082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6A5F02"/>
    <w:multiLevelType w:val="hybridMultilevel"/>
    <w:tmpl w:val="A8D8EC0A"/>
    <w:lvl w:ilvl="0" w:tplc="40F2CF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A5758"/>
    <w:multiLevelType w:val="hybridMultilevel"/>
    <w:tmpl w:val="4D1C93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379A3"/>
    <w:multiLevelType w:val="hybridMultilevel"/>
    <w:tmpl w:val="8508F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759E9"/>
    <w:multiLevelType w:val="hybridMultilevel"/>
    <w:tmpl w:val="111E2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429FD"/>
    <w:multiLevelType w:val="hybridMultilevel"/>
    <w:tmpl w:val="0592F4D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62"/>
    <w:rsid w:val="00001162"/>
    <w:rsid w:val="00021B5C"/>
    <w:rsid w:val="00084EC5"/>
    <w:rsid w:val="0009192A"/>
    <w:rsid w:val="000922BB"/>
    <w:rsid w:val="000B1B10"/>
    <w:rsid w:val="000B6CB5"/>
    <w:rsid w:val="000D0491"/>
    <w:rsid w:val="000F7536"/>
    <w:rsid w:val="00101824"/>
    <w:rsid w:val="00125960"/>
    <w:rsid w:val="00165CF3"/>
    <w:rsid w:val="00167EB0"/>
    <w:rsid w:val="001C5A63"/>
    <w:rsid w:val="001D7BB1"/>
    <w:rsid w:val="001D7E62"/>
    <w:rsid w:val="001E1DEB"/>
    <w:rsid w:val="001F0906"/>
    <w:rsid w:val="001F60E1"/>
    <w:rsid w:val="00225565"/>
    <w:rsid w:val="00230B94"/>
    <w:rsid w:val="0025057A"/>
    <w:rsid w:val="00265AAE"/>
    <w:rsid w:val="00277581"/>
    <w:rsid w:val="00306838"/>
    <w:rsid w:val="00315F7E"/>
    <w:rsid w:val="00316136"/>
    <w:rsid w:val="00320082"/>
    <w:rsid w:val="00327434"/>
    <w:rsid w:val="00334D6A"/>
    <w:rsid w:val="00357AD2"/>
    <w:rsid w:val="0036643A"/>
    <w:rsid w:val="00366A36"/>
    <w:rsid w:val="00380197"/>
    <w:rsid w:val="00384295"/>
    <w:rsid w:val="00397352"/>
    <w:rsid w:val="003F7E41"/>
    <w:rsid w:val="00400430"/>
    <w:rsid w:val="00403568"/>
    <w:rsid w:val="00441AF3"/>
    <w:rsid w:val="00441E38"/>
    <w:rsid w:val="00462828"/>
    <w:rsid w:val="0048180B"/>
    <w:rsid w:val="004A2BF6"/>
    <w:rsid w:val="00512451"/>
    <w:rsid w:val="00526EDC"/>
    <w:rsid w:val="005406F1"/>
    <w:rsid w:val="00593E61"/>
    <w:rsid w:val="005A7AA2"/>
    <w:rsid w:val="005C4582"/>
    <w:rsid w:val="005E4EAA"/>
    <w:rsid w:val="005F1956"/>
    <w:rsid w:val="00603A16"/>
    <w:rsid w:val="006063CF"/>
    <w:rsid w:val="0062057D"/>
    <w:rsid w:val="006278EC"/>
    <w:rsid w:val="00670C11"/>
    <w:rsid w:val="0069386B"/>
    <w:rsid w:val="006D26C5"/>
    <w:rsid w:val="006D7FFE"/>
    <w:rsid w:val="007169A9"/>
    <w:rsid w:val="007537A5"/>
    <w:rsid w:val="00756401"/>
    <w:rsid w:val="00770112"/>
    <w:rsid w:val="00782CE3"/>
    <w:rsid w:val="007C2BB8"/>
    <w:rsid w:val="007C7219"/>
    <w:rsid w:val="007D6F97"/>
    <w:rsid w:val="007F0002"/>
    <w:rsid w:val="00806777"/>
    <w:rsid w:val="008112A6"/>
    <w:rsid w:val="00831E6E"/>
    <w:rsid w:val="00833FA6"/>
    <w:rsid w:val="00843071"/>
    <w:rsid w:val="00844B79"/>
    <w:rsid w:val="00863EE8"/>
    <w:rsid w:val="0087664B"/>
    <w:rsid w:val="008E5348"/>
    <w:rsid w:val="008F1D09"/>
    <w:rsid w:val="00916456"/>
    <w:rsid w:val="0092781B"/>
    <w:rsid w:val="009534DA"/>
    <w:rsid w:val="00993855"/>
    <w:rsid w:val="009D44BE"/>
    <w:rsid w:val="009F3C7F"/>
    <w:rsid w:val="009F658F"/>
    <w:rsid w:val="00A048E1"/>
    <w:rsid w:val="00A10E13"/>
    <w:rsid w:val="00A16977"/>
    <w:rsid w:val="00A52E80"/>
    <w:rsid w:val="00A62AA5"/>
    <w:rsid w:val="00A806A8"/>
    <w:rsid w:val="00AB435C"/>
    <w:rsid w:val="00AB6DA9"/>
    <w:rsid w:val="00AC2F80"/>
    <w:rsid w:val="00AD1D62"/>
    <w:rsid w:val="00AD74E4"/>
    <w:rsid w:val="00AE27C8"/>
    <w:rsid w:val="00AF39AA"/>
    <w:rsid w:val="00AF47EE"/>
    <w:rsid w:val="00B31B41"/>
    <w:rsid w:val="00B37E5E"/>
    <w:rsid w:val="00B53810"/>
    <w:rsid w:val="00B819A6"/>
    <w:rsid w:val="00B96223"/>
    <w:rsid w:val="00BA79DB"/>
    <w:rsid w:val="00BB0FFB"/>
    <w:rsid w:val="00BB3AA8"/>
    <w:rsid w:val="00BE696A"/>
    <w:rsid w:val="00C03502"/>
    <w:rsid w:val="00C33B29"/>
    <w:rsid w:val="00C64892"/>
    <w:rsid w:val="00C72F91"/>
    <w:rsid w:val="00CA52C0"/>
    <w:rsid w:val="00CC10C3"/>
    <w:rsid w:val="00CD6F18"/>
    <w:rsid w:val="00CE1F08"/>
    <w:rsid w:val="00CE202C"/>
    <w:rsid w:val="00CF7757"/>
    <w:rsid w:val="00D078A6"/>
    <w:rsid w:val="00D9302D"/>
    <w:rsid w:val="00DA0B46"/>
    <w:rsid w:val="00DE3C8F"/>
    <w:rsid w:val="00E17DF2"/>
    <w:rsid w:val="00E354B5"/>
    <w:rsid w:val="00E54175"/>
    <w:rsid w:val="00E95B42"/>
    <w:rsid w:val="00E97012"/>
    <w:rsid w:val="00E972CF"/>
    <w:rsid w:val="00EA7F0F"/>
    <w:rsid w:val="00F00C66"/>
    <w:rsid w:val="00F23E13"/>
    <w:rsid w:val="00F27E90"/>
    <w:rsid w:val="00F5189A"/>
    <w:rsid w:val="00F96826"/>
    <w:rsid w:val="00FC0CFA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5252"/>
  <w15:chartTrackingRefBased/>
  <w15:docId w15:val="{3F40EC54-A31B-4B9D-AA18-2B9381A6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7AD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057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2743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002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7AD2"/>
    <w:rPr>
      <w:rFonts w:ascii="Calibri Light" w:eastAsia="Times New Roman" w:hAnsi="Calibri Light" w:cs="Times New Roman"/>
      <w:b/>
      <w:bCs/>
      <w:i/>
      <w:iCs/>
      <w:sz w:val="28"/>
      <w:szCs w:val="2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1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frare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reg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rareg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une.clainoconosteno@pec.regione.lombardi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areg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Simion</dc:creator>
  <cp:keywords/>
  <dc:description/>
  <cp:lastModifiedBy>utente</cp:lastModifiedBy>
  <cp:revision>5</cp:revision>
  <cp:lastPrinted>2019-04-12T07:22:00Z</cp:lastPrinted>
  <dcterms:created xsi:type="dcterms:W3CDTF">2019-06-03T09:56:00Z</dcterms:created>
  <dcterms:modified xsi:type="dcterms:W3CDTF">2026-04-29T09:14:00Z</dcterms:modified>
</cp:coreProperties>
</file>